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D2" w:rsidRPr="00BC38FB" w:rsidRDefault="009045D2" w:rsidP="009045D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2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5D2" w:rsidRPr="00BC38FB" w:rsidRDefault="009045D2" w:rsidP="009045D2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9045D2" w:rsidRPr="002A5B9B" w:rsidRDefault="00895B75" w:rsidP="009045D2">
      <w:pPr>
        <w:jc w:val="center"/>
        <w:rPr>
          <w:rFonts w:ascii="TH SarabunPSK" w:hAnsi="TH SarabunPSK" w:cs="TH SarabunPSK"/>
          <w:sz w:val="56"/>
          <w:szCs w:val="56"/>
        </w:rPr>
      </w:pPr>
      <w:r w:rsidRPr="00895B75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1312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9045D2" w:rsidRPr="002A5B9B" w:rsidRDefault="009045D2" w:rsidP="009045D2">
      <w:pPr>
        <w:jc w:val="center"/>
        <w:rPr>
          <w:rFonts w:ascii="TH SarabunPSK" w:hAnsi="TH SarabunPSK" w:cs="TH SarabunPSK"/>
          <w:cs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9045D2" w:rsidRDefault="009045D2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Default="00BD4E0B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๒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936A81" w:rsidRDefault="00936A8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936A81" w:rsidRPr="00BC38FB" w:rsidTr="00825295">
        <w:tc>
          <w:tcPr>
            <w:tcW w:w="1242" w:type="dxa"/>
            <w:vMerge w:val="restart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36A81" w:rsidRPr="00BC38FB" w:rsidTr="00825295">
        <w:trPr>
          <w:trHeight w:val="375"/>
        </w:trPr>
        <w:tc>
          <w:tcPr>
            <w:tcW w:w="1242" w:type="dxa"/>
            <w:vMerge/>
          </w:tcPr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936A81" w:rsidRPr="00C73967" w:rsidRDefault="00936A81" w:rsidP="00825295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936A81" w:rsidRPr="00C73967" w:rsidRDefault="00936A81" w:rsidP="00825295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6A81" w:rsidRPr="00BC38FB" w:rsidTr="00825295">
        <w:trPr>
          <w:trHeight w:val="450"/>
        </w:trPr>
        <w:tc>
          <w:tcPr>
            <w:tcW w:w="1242" w:type="dxa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36A81" w:rsidRPr="00BC38FB" w:rsidRDefault="00936A81" w:rsidP="00825295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6A81" w:rsidRPr="00BC38FB" w:rsidTr="00825295">
        <w:trPr>
          <w:trHeight w:val="90"/>
        </w:trPr>
        <w:tc>
          <w:tcPr>
            <w:tcW w:w="9109" w:type="dxa"/>
            <w:gridSpan w:val="8"/>
          </w:tcPr>
          <w:p w:rsidR="00936A81" w:rsidRPr="000768D5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Cs w:val="24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 w:val="28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31077" w:rsidRDefault="00936A81" w:rsidP="0082529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lastRenderedPageBreak/>
        <w:t xml:space="preserve">                                          </w:t>
      </w:r>
    </w:p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อยู่ที่การกระทำของตนเอง ทำให้มีความรู้ที่ชัดเจน และสามารถแก้ปัญหาต่างๆ ด้วยตัวเองได้ และท้าทายความสามารถของตนเอง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E0B" w:rsidRDefault="00BD4E0B" w:rsidP="00BD4E0B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3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BD4E0B" w:rsidRPr="0042734C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D4E0B" w:rsidRPr="0042734C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D4E0B" w:rsidRPr="0042734C" w:rsidRDefault="00BD4E0B" w:rsidP="00BD4E0B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BD4E0B" w:rsidRDefault="00BD4E0B" w:rsidP="00BD4E0B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BD4E0B" w:rsidRDefault="00BD4E0B" w:rsidP="00BD4E0B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</w:t>
      </w:r>
      <w:r>
        <w:rPr>
          <w:rFonts w:ascii="TH SarabunPSK" w:hAnsi="TH SarabunPSK" w:cs="TH SarabunPSK"/>
          <w:sz w:val="32"/>
          <w:szCs w:val="32"/>
          <w:cs/>
        </w:rPr>
        <w:t xml:space="preserve">ิจกรรมโดยใช้การศึกษา วิเคราะห์ วางแผนการจัดกิจกรรมตามมาตรฐาน </w:t>
      </w:r>
      <w:r w:rsidRPr="00764362">
        <w:rPr>
          <w:rFonts w:ascii="TH SarabunPSK" w:hAnsi="TH SarabunPSK" w:cs="TH SarabunPSK"/>
          <w:sz w:val="32"/>
          <w:szCs w:val="32"/>
          <w:cs/>
        </w:rPr>
        <w:t>เน้นระบบหมู่ สรุปผลก</w:t>
      </w:r>
      <w:r>
        <w:rPr>
          <w:rFonts w:ascii="TH SarabunPSK" w:hAnsi="TH SarabunPSK" w:cs="TH SarabunPSK"/>
          <w:sz w:val="32"/>
          <w:szCs w:val="32"/>
          <w:cs/>
        </w:rPr>
        <w:t xml:space="preserve">ารปฏิบัติกิจกรรม ปิดประชุมกอง </w:t>
      </w:r>
      <w:r w:rsidRPr="00764362">
        <w:rPr>
          <w:rFonts w:ascii="TH SarabunPSK" w:hAnsi="TH SarabunPSK" w:cs="TH SarabunPSK"/>
          <w:sz w:val="32"/>
          <w:szCs w:val="32"/>
          <w:cs/>
        </w:rPr>
        <w:t xml:space="preserve">ตามหลักสูตรลูกเสือ/เนตรนารีสามัญรุ่นใหญ่  </w:t>
      </w:r>
    </w:p>
    <w:p w:rsidR="00BD4E0B" w:rsidRPr="00764362" w:rsidRDefault="00BD4E0B" w:rsidP="00BD4E0B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 หลักการทางศาสนา ระเบียบแถว สวนสนาม มีทักษะในการเดินทางไกล การอยู่ค่ายพักแรม การเดินทางสำรวจและการบุกเบิ</w:t>
      </w:r>
      <w:r>
        <w:rPr>
          <w:rFonts w:ascii="TH SarabunPSK" w:hAnsi="TH SarabunPSK" w:cs="TH SarabunPSK"/>
          <w:sz w:val="32"/>
          <w:szCs w:val="32"/>
          <w:cs/>
        </w:rPr>
        <w:t xml:space="preserve">ก ทักษะการพัฒนาสมรรถภาพทางกาย </w:t>
      </w:r>
      <w:r w:rsidRPr="00764362">
        <w:rPr>
          <w:rFonts w:ascii="TH SarabunPSK" w:hAnsi="TH SarabunPSK" w:cs="TH SarabunPSK"/>
          <w:sz w:val="32"/>
          <w:szCs w:val="32"/>
          <w:cs/>
        </w:rPr>
        <w:t>ปฏิบัติศาสนากิจ  พิธีกรรมทางศาสนา กิจกรรมในครอบครัว รู้จักและเข้าใจ ช่วยเหลือและชักจูงให้ปฏิบัติตนเป็นคนดี สร้างความสัมพันธ์อันดีกับเพื่อน และสิ</w:t>
      </w:r>
      <w:r>
        <w:rPr>
          <w:rFonts w:ascii="TH SarabunPSK" w:hAnsi="TH SarabunPSK" w:cs="TH SarabunPSK"/>
          <w:sz w:val="32"/>
          <w:szCs w:val="32"/>
          <w:cs/>
        </w:rPr>
        <w:t xml:space="preserve">่งแวดล้อมของชุมชน เรียนรู้มรดก </w:t>
      </w:r>
      <w:r w:rsidRPr="00764362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BD4E0B" w:rsidRDefault="00BD4E0B" w:rsidP="00BD4E0B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BD4E0B" w:rsidRPr="0065353F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สามาร</w:t>
      </w:r>
      <w:r>
        <w:rPr>
          <w:rFonts w:ascii="TH SarabunPSK" w:eastAsia="Calibri" w:hAnsi="TH SarabunPSK" w:cs="TH SarabunPSK"/>
          <w:sz w:val="32"/>
          <w:szCs w:val="32"/>
          <w:cs/>
        </w:rPr>
        <w:t>ถบอกความหมายของคำว่า บริการ  ชุมชน  พัฒนา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และการพัฒนาชุมชนได้</w:t>
      </w:r>
    </w:p>
    <w:p w:rsidR="00BD4E0B" w:rsidRPr="0065353F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 xml:space="preserve">สามารถบอกความหมายของการปฐมพยาบาลและการปฏิบัติตนเมื่อเกิดเหตุฉุกเฉินได้  </w:t>
      </w:r>
    </w:p>
    <w:p w:rsidR="00BD4E0B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นักเรียนสามารถบอกวิธีการเดินทางสำรวจและปฏิบัติการเดินทางสำรวจได้</w:t>
      </w:r>
    </w:p>
    <w:p w:rsidR="00BD4E0B" w:rsidRPr="0060401A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Pr="0060401A">
        <w:rPr>
          <w:rFonts w:ascii="TH SarabunPSK" w:hAnsi="TH SarabunPSK" w:cs="TH SarabunPSK"/>
          <w:sz w:val="32"/>
          <w:szCs w:val="32"/>
          <w:cs/>
        </w:rPr>
        <w:t>บอกถึงความจำเป็นในการอนุรักษ์ทรัพยากรธรรมชาติและสิ่งแวดล้อมได้</w:t>
      </w:r>
    </w:p>
    <w:p w:rsidR="00BD4E0B" w:rsidRPr="0060401A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สามารถอธิบายถึงขบวนการลูกเสือและบอกประวัติการลูกเสือไทยได้</w:t>
      </w:r>
    </w:p>
    <w:p w:rsidR="00BD4E0B" w:rsidRPr="0060401A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>๖. สามารถ</w:t>
      </w:r>
      <w:r>
        <w:rPr>
          <w:rFonts w:ascii="TH SarabunPSK" w:hAnsi="TH SarabunPSK" w:cs="TH SarabunPSK"/>
          <w:sz w:val="32"/>
          <w:szCs w:val="32"/>
          <w:cs/>
        </w:rPr>
        <w:t>ปฏิบัติงานทางศิลปะได้อย่างน้อย</w:t>
      </w:r>
      <w:r w:rsidRPr="0060401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0401A">
        <w:rPr>
          <w:rFonts w:ascii="TH SarabunPSK" w:hAnsi="TH SarabunPSK" w:cs="TH SarabunPSK"/>
          <w:sz w:val="32"/>
          <w:szCs w:val="32"/>
        </w:rPr>
        <w:t xml:space="preserve"> </w:t>
      </w:r>
      <w:r w:rsidRPr="0060401A">
        <w:rPr>
          <w:rFonts w:ascii="TH SarabunPSK" w:hAnsi="TH SarabunPSK" w:cs="TH SarabunPSK"/>
          <w:sz w:val="32"/>
          <w:szCs w:val="32"/>
          <w:cs/>
        </w:rPr>
        <w:t>ชิ้น</w:t>
      </w:r>
    </w:p>
    <w:p w:rsidR="00BD4E0B" w:rsidRPr="00947F86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947F86">
        <w:rPr>
          <w:rFonts w:ascii="TH SarabunPSK" w:hAnsi="TH SarabunPSK" w:cs="TH SarabunPSK"/>
          <w:sz w:val="32"/>
          <w:szCs w:val="32"/>
          <w:cs/>
        </w:rPr>
        <w:t xml:space="preserve">๗. </w:t>
      </w:r>
      <w:r>
        <w:rPr>
          <w:rFonts w:ascii="TH SarabunPSK" w:hAnsi="TH SarabunPSK" w:cs="TH SarabunPSK"/>
          <w:sz w:val="32"/>
          <w:szCs w:val="32"/>
          <w:cs/>
        </w:rPr>
        <w:t>สามารถบอกความหมาย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401A">
        <w:rPr>
          <w:rFonts w:ascii="TH SarabunPSK" w:hAnsi="TH SarabunPSK" w:cs="TH SarabunPSK"/>
          <w:sz w:val="32"/>
          <w:szCs w:val="32"/>
          <w:cs/>
        </w:rPr>
        <w:t>ชนิด โทษและการแพร่ระบาดของยาเสพติดได้</w:t>
      </w: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 w:rsidRPr="00947F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Pr="0060401A">
        <w:rPr>
          <w:rFonts w:ascii="TH SarabunPSK" w:hAnsi="TH SarabunPSK" w:cs="TH SarabunPSK"/>
          <w:sz w:val="32"/>
          <w:szCs w:val="32"/>
          <w:cs/>
        </w:rPr>
        <w:t>สามารถบอกวิธีการบริหารร่างกายด้วยกายบริหารได้</w:t>
      </w:r>
    </w:p>
    <w:p w:rsidR="00BD4E0B" w:rsidRPr="0060401A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๙. </w:t>
      </w:r>
      <w:r w:rsidRPr="0060401A">
        <w:rPr>
          <w:rFonts w:ascii="TH SarabunPSK" w:hAnsi="TH SarabunPSK" w:cs="TH SarabunPSK"/>
          <w:sz w:val="32"/>
          <w:szCs w:val="32"/>
          <w:cs/>
        </w:rPr>
        <w:t>สามารถบอกวิธีการปฏิบัติตนตามคำปฏิญาณและกฎของลูกเสือ ตลอดจนหลักธรรม</w:t>
      </w:r>
    </w:p>
    <w:p w:rsidR="00BD4E0B" w:rsidRPr="0060401A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>ที่สำคัญของศาสนาพุทธได้</w:t>
      </w: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5A58AA" w:rsidRDefault="005A58AA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5A58AA" w:rsidRDefault="005A58AA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Pr="003E7F4D" w:rsidRDefault="00BD4E0B" w:rsidP="00BD4E0B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D4E0B" w:rsidRPr="0042734C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D4E0B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D4E0B" w:rsidRPr="0042734C" w:rsidRDefault="00BD4E0B" w:rsidP="00BD4E0B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984"/>
        <w:gridCol w:w="4961"/>
        <w:gridCol w:w="850"/>
      </w:tblGrid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:rsidR="00BD4E0B" w:rsidRPr="00764397" w:rsidRDefault="00BD4E0B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961" w:type="dxa"/>
          </w:tcPr>
          <w:p w:rsidR="00BD4E0B" w:rsidRPr="00764397" w:rsidRDefault="00BD4E0B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นักบริการ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สามาร</w:t>
            </w:r>
            <w:r w:rsidR="00D07EFA"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ถบอ</w:t>
            </w:r>
            <w:r w:rsidR="00D07EFA" w:rsidRPr="00D07EFA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</w:t>
            </w:r>
            <w:r w:rsidR="00D07EFA"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ความหมายของคำว่า  บริการ </w:t>
            </w: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ชุมชน  พัฒนา  และการพัฒนาชุมชนได้</w:t>
            </w:r>
          </w:p>
        </w:tc>
        <w:tc>
          <w:tcPr>
            <w:tcW w:w="4961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การบริการหมายถึงการรับใช้หรือการให้ความสะดวกสำหรับลูกเสือหมายถึง  ความพร้อมในการบำเพ็ญตนให้เป็นประโยชน์ต่อบุคคลหรือชุมชนด้วยความเต็มใจตามคำปฏิญาณของลูกเสือข้อ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="00D07EFA" w:rsidRPr="00D07EF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</w:rPr>
              <w:t>“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ข้าจะช่วยเหลือผู้อื่นทุกเมื่อ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”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BD4E0B" w:rsidRPr="00764397" w:rsidRDefault="00B23278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การพยาบาล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สามารถบอกความหมายของการปฐมพยาบาลและการปฏิบัติตนเมื่อเกิดเหตุฉุกเฉินได้  </w:t>
            </w:r>
          </w:p>
        </w:tc>
        <w:tc>
          <w:tcPr>
            <w:tcW w:w="4961" w:type="dxa"/>
          </w:tcPr>
          <w:p w:rsidR="00BD4E0B" w:rsidRPr="00D07EFA" w:rsidRDefault="00B23278" w:rsidP="00B23278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การปฐมพยาบาล หมายถึง  </w:t>
            </w:r>
            <w:r w:rsidR="00BD4E0B"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การช่วยเหลือเบ</w:t>
            </w:r>
            <w:r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ื้องต้นแก่ผู้ที่ได้รับบาดเจ็บ อุบัติเหตุ  </w:t>
            </w:r>
            <w:r w:rsidR="00BD4E0B"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หรือผู้เจ็บป่วย  เพื่อให้ผู้นั้นมีอันตรายน้อยลงหรือปลอดภัยก่อนนำส่งหมอ  ซึ่งในบางครั้งในการเข้าค่ายพักแรม  ลูกเสืออาจประสบกับเหตุฉุกเฉินจากธรรมชาติก็ได้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.หลักทั่วไปในการปฐมพยาบาล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.การปฐมพยาบาล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ผู้ได้รับบาดเจ็บและมีบาดแผล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.การปฐมพยาบาล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คนเป็นลม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.การปฐมพยาบาล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คนถูกงูกัด</w:t>
            </w:r>
          </w:p>
          <w:p w:rsidR="00B23278" w:rsidRPr="00D07EFA" w:rsidRDefault="00B23278" w:rsidP="00D07EF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๕.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การปฐมพยาบาล</w:t>
            </w:r>
            <w:r w:rsidR="00D07EFA"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ผู้ได้รับบาดเจ็บจากอุบัติเหตุ  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ข้อเท้าเคล็ด แขน-ขาหัก</w:t>
            </w:r>
          </w:p>
          <w:p w:rsidR="00B23278" w:rsidRPr="00D07EFA" w:rsidRDefault="00B23278" w:rsidP="00B232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๖.การเคลื่อนย้ายผู้ป่วย</w:t>
            </w:r>
          </w:p>
          <w:p w:rsidR="00B23278" w:rsidRPr="00D07EFA" w:rsidRDefault="00B23278" w:rsidP="00B23278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๗ .การปฐมพยาบาล ฯลฯ</w:t>
            </w:r>
          </w:p>
        </w:tc>
        <w:tc>
          <w:tcPr>
            <w:tcW w:w="850" w:type="dxa"/>
          </w:tcPr>
          <w:p w:rsidR="00BD4E0B" w:rsidRPr="00764397" w:rsidRDefault="00DA2FE8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เดินทางสำรวจ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นักเรียนสามารถบอกวิธีการเดินทางสำรวจและปฏิบัติการเดินทางสำรวจได้</w:t>
            </w:r>
          </w:p>
        </w:tc>
        <w:tc>
          <w:tcPr>
            <w:tcW w:w="4961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การเดินทางสำรวจเป็นสิ่งสำคัญสำหรับลูกเสือสามัญรุ่นใหญ่ ที่จะนำไปสู่การเดินทางไกล การพักแรมหรือการสะกดรอย ซึ่งก่อนจะเดินทางสำรวจลูกเสือควรมีการวางแผนและเตรียมตัวสำหรับการเดินทางสำรวจ เพื่อจะได้ทำให้การเดินทางในการไปปฏิบัติกิจกรรมเป็นด้วยความเรียบร้อยและปลอดภัย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BD4E0B" w:rsidRPr="003E7F4D" w:rsidTr="00D07EFA">
        <w:trPr>
          <w:trHeight w:val="1124"/>
        </w:trPr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สิ่งแวด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ล้อม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บอกถึงความจำเป็นในการอนุรักษ์ทรัพยากร</w:t>
            </w: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ธรรมชาติและสิ่งแวดล้อมได้</w:t>
            </w: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961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สิ่งแวดล้อม คือทุกสิ่งทุกอย่างที่อยู่รอบตัวมนุษย์ทั้งที่มีชีวิตและไม่มีชีวิต ทั้งที่เป็นรูปธรรมจับต้องได้และมองไม่เห็น และนามธรรมอัน ในการศึกษาเรื่องสิ่งแวดล้อมของลูกเสือนั้น ลูกเสือจำเป็นจะต้องทราบถึงความสัมพันธ์ ๒</w:t>
            </w:r>
            <w:r w:rsidRPr="00D07EFA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คำ ที่เป็นส่วนประกอบสำคัญคือ การอนุรักษ์ธรรมชาติและมลภาวะ ซึ่งมีความหมายที่ตรงกันข้ามกัน ซึ่งลูกเสือมีส่วนสำคัญที่จะช่วยให้สิ่งแวดล้อมที่อยู่รอบตัวเรามีส่วนเกื้อหนุนซึ่งกันและกัน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BD4E0B" w:rsidRDefault="00BD4E0B" w:rsidP="00BD4E0B"/>
    <w:p w:rsidR="00BD4E0B" w:rsidRPr="00A32728" w:rsidRDefault="00BD4E0B" w:rsidP="00BD4E0B">
      <w:pPr>
        <w:rPr>
          <w:rFonts w:ascii="TH SarabunPSK" w:hAnsi="TH SarabunPSK" w:cs="TH SarabunPSK"/>
          <w:sz w:val="32"/>
          <w:szCs w:val="32"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2409"/>
        <w:gridCol w:w="4395"/>
        <w:gridCol w:w="992"/>
      </w:tblGrid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สามารถอธิบายถึงขบวนการลูกเสือและบอกประวัติการลูกเสือไทยได้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ขบวนการลูกเสือเป็นองค์กรเยาวชนประเภทหนึ่ง ที่จัดให้มีการฝึกอบรมอย่างเป็นขบวนการให้การศึกษานอกแบบ  โดยมีเครื่องแบบเป็นสัญลักษณ์  มีอุดมการณ์ที่แน่ชัด  เพื่อพัฒนาเยาวชนให้เป็นพลเมืองดี   มีความรับผิดชอบ  โดยไม่คำนึงถึงเชื้อชาติ  ศาสนา และไม่เกี่ยวข้องกับการเมือง โดยในประเทศไทยพระบาทสมเด็จพระมงกุฎเกล้าเจ้าอยู่หัว ได้ทรงนำเอากิจการลูกเสือเข้ามาตั้งแต่ พ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๒๔๕๔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และได้มีพระบรมราชโองการ  ณ  วันเสาร์ที่  ๑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กรกฎาคม  ๒๔๕๔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ตั้งกองลูกเสือขึ้นเป็นครั้งแรก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การแสดง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ออกทางศิลปะ   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สามารถปฏิบัติงานทางศิลปะได้อย่างน้อย   ๓</w:t>
            </w:r>
            <w:r w:rsidRPr="0076439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ชิ้น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ศิลปะ   หมายถึง  งานที่สร้างสรรค์จากอารมณ์  จินตนาการ สติปัญญาและความชำนาญก่อให้เกิดความประทับใจ   ซึ่งครอบคลุมกิจกรรมทางวัฒนธรรมแทบทุกอย่างศิลปะแบ่งออกได้เป็น  ๕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  ดังนี้  ศิลปะการแสดง ทัศนศิลป์  ศิลปะทางอักษรศาสตร์การช่าง และศิลป์วิจารณ์</w:t>
            </w:r>
          </w:p>
        </w:tc>
        <w:tc>
          <w:tcPr>
            <w:tcW w:w="992" w:type="dxa"/>
          </w:tcPr>
          <w:p w:rsidR="00BD4E0B" w:rsidRPr="00764397" w:rsidRDefault="005A58AA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สามารถบอกความหมาย   ชนิด โทษและการแพร่ระบาดของยาเสพติดได้</w:t>
            </w: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ยาเสพติดหมายถึง  ยาหรือสารเคมีชนิดใดชนิดหนึ่ง  ซึ่งเมื่อเสพเข้าสู่ร่างกายด้วยวิธีใดก็ตามเป็นระยะเวลานานติดต่อกัน  จะก่อให้เกิดการติดยาเสพติดและส่งผลต่อจิตใจของผู้ใช้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สมรรถภาพทางกาย  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สามารถบอกวิธีการบริหารร่างกายด้วยกายบริหารได้</w:t>
            </w:r>
          </w:p>
          <w:p w:rsidR="00BD4E0B" w:rsidRPr="00764397" w:rsidRDefault="00BD4E0B" w:rsidP="00B23278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การบริหารกายเป็นการออกกำลังอย่างหนึ่งที่ทำให้อวัยวะต่าง ๆ ของร่างกายแข็งแรงมีสมรรถภาพ   ส่งผลให้เป็นคนมีสุขภาพพลานามัยดี  จิตใจผ่องใส  สมองปลอดโปร่ง ลูกเสือที่เริ่มออกกำลังกายด้วยการบริหารกาย ก็ปฏิบัติเช่นเดียวกับบุคคลทั่วไป      ซึ่งในการบริหารกายนั้นนอกจากจะปฏิบัติคนเดียวแล้วอาจจะฝึกเป็นหมู่คณะได้ แต่สิ่งที่สำคัญก็คือไม่ควรฝึกอย่างรวดเร็วและต้องฝึกอย่างสม่ำเสมอ</w:t>
            </w:r>
          </w:p>
        </w:tc>
        <w:tc>
          <w:tcPr>
            <w:tcW w:w="992" w:type="dxa"/>
          </w:tcPr>
          <w:p w:rsidR="00BD4E0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BD4E0B" w:rsidRDefault="00BD4E0B" w:rsidP="00BD4E0B"/>
    <w:p w:rsidR="00BD4E0B" w:rsidRDefault="00BD4E0B" w:rsidP="00BD4E0B">
      <w:pPr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rPr>
          <w:rFonts w:ascii="TH SarabunPSK" w:hAnsi="TH SarabunPSK" w:cs="TH SarabunPSK"/>
          <w:sz w:val="32"/>
          <w:szCs w:val="32"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2409"/>
        <w:gridCol w:w="4395"/>
        <w:gridCol w:w="992"/>
      </w:tblGrid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E0B" w:rsidRPr="003E7F4D" w:rsidTr="00B827BB">
        <w:trPr>
          <w:trHeight w:val="3279"/>
        </w:trPr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อุดมคติ  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สามารถบอกวิธีการปฏิบัติตนตามคำปฏิญาณและกฎของลูกเสือ ตลอดจนหลักธรรมที่สำคัญของศาสนาพุทธได้</w:t>
            </w:r>
          </w:p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827BB" w:rsidRPr="00764397" w:rsidRDefault="00BD4E0B" w:rsidP="00B2327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อุดมคติ  หมายถึง  จินตนาการที่ถือเป็นหลักแห่งความดีความงามและความจริงที่มนุษย์ถือว่าเป็นเป้าหมายแห่งชีวิต  การปฏิบัติตามคำปฏิญาณและกฎของลูกเสือ   การปฏิบัติตนเองให้สอดคล้องกับธรรมเนียมประเพณีทางสังคม  ศีลธรรม  พิธีกรรมทางศาสนา  ถือว่าเป็นการกระทำความดีที่ลูกเสือสามัญรุ่นใหญ่พึงปฏิบัติให้เป็นไปตามวัตถุประสงค์ของคณะลูกเสือแห่งชาติ</w:t>
            </w:r>
          </w:p>
        </w:tc>
        <w:tc>
          <w:tcPr>
            <w:tcW w:w="992" w:type="dxa"/>
          </w:tcPr>
          <w:p w:rsidR="00BD4E0B" w:rsidRPr="00764397" w:rsidRDefault="00DA2FE8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827BB" w:rsidRPr="003E7F4D" w:rsidTr="00B23278">
        <w:trPr>
          <w:trHeight w:val="487"/>
        </w:trPr>
        <w:tc>
          <w:tcPr>
            <w:tcW w:w="534" w:type="dxa"/>
          </w:tcPr>
          <w:p w:rsidR="00B827B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</w:tcPr>
          <w:p w:rsidR="00B827BB" w:rsidRPr="00764397" w:rsidRDefault="00B827BB" w:rsidP="00B827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</w:p>
        </w:tc>
        <w:tc>
          <w:tcPr>
            <w:tcW w:w="2409" w:type="dxa"/>
          </w:tcPr>
          <w:p w:rsidR="00B827BB" w:rsidRPr="00764397" w:rsidRDefault="00B827BB" w:rsidP="00B827BB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สามารถปฏิบัติกิจกรรมที่ตนสนใจเป็นพิเศษ        และชี้แจงให้กรรมการสอบเข้าใจการประกอบกิจกรรมพิเศษได้</w:t>
            </w:r>
          </w:p>
        </w:tc>
        <w:tc>
          <w:tcPr>
            <w:tcW w:w="4395" w:type="dxa"/>
          </w:tcPr>
          <w:p w:rsidR="00B827BB" w:rsidRPr="00764397" w:rsidRDefault="00B827BB" w:rsidP="00B827B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กิจกรรมที่สนใจเป็นพิเศษสำหรับลูกเสือสามัญรุ่นใหญ่  เป็นกิจกรรมที่ลูกเสือใช้เวลาว่างให้เกิดประโยชน์หรือทำเป็นงานอดิเรก แบ่งออกได้  ๓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หมวด คือ  หมวดที่ใช้กำลังเป็นส่วนใหญ่  เช่น กิจกรรมทางการกีฬาหรือกิจกรรมผจญภัย    หมวดที่ใช้สติปัญญา  เช่น  การเลี้ยงต้นไม้แคระ  การทำแบบจำลองการผูกเงื่อนการทำสวน   การเลี้ยงสัตว์  ฯลฯ หมวดวิทยาการ   ได้แก่   เศรษฐศาสตร์ ภูมิศาสตร์ประวัติศาสตร์ ภาษา  ฯลฯ</w:t>
            </w:r>
          </w:p>
        </w:tc>
        <w:tc>
          <w:tcPr>
            <w:tcW w:w="992" w:type="dxa"/>
          </w:tcPr>
          <w:p w:rsidR="00B827BB" w:rsidRPr="00764397" w:rsidRDefault="00B827BB" w:rsidP="00B827B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827BB" w:rsidRPr="003E7F4D" w:rsidTr="00B23278">
        <w:tc>
          <w:tcPr>
            <w:tcW w:w="8472" w:type="dxa"/>
            <w:gridSpan w:val="4"/>
          </w:tcPr>
          <w:p w:rsidR="00B827B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B827B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D07EFA" w:rsidRDefault="00D07EFA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B95A43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68" w:type="dxa"/>
        <w:tblInd w:w="-459" w:type="dxa"/>
        <w:tblLayout w:type="fixed"/>
        <w:tblLook w:val="01E0"/>
      </w:tblPr>
      <w:tblGrid>
        <w:gridCol w:w="512"/>
        <w:gridCol w:w="850"/>
        <w:gridCol w:w="2040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23"/>
        <w:gridCol w:w="422"/>
        <w:gridCol w:w="426"/>
        <w:gridCol w:w="421"/>
        <w:gridCol w:w="424"/>
      </w:tblGrid>
      <w:tr w:rsidR="00BD4E0B" w:rsidRPr="00BC38FB" w:rsidTr="00BD4E0B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1" w:type="dxa"/>
            <w:gridSpan w:val="2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80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BD4E0B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80" w:type="dxa"/>
            <w:gridSpan w:val="11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BD4E0B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1" w:type="dxa"/>
            <w:gridSpan w:val="2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D4E0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04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13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22"/>
        <w:gridCol w:w="423"/>
        <w:gridCol w:w="421"/>
        <w:gridCol w:w="424"/>
      </w:tblGrid>
      <w:tr w:rsidR="00BD4E0B" w:rsidRPr="00BC38FB" w:rsidTr="005762C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803" w:type="dxa"/>
            <w:gridSpan w:val="21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73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5762C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73" w:type="dxa"/>
            <w:gridSpan w:val="11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5762C3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</w:tcPr>
          <w:p w:rsidR="00BD4E0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36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710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7" w:type="dxa"/>
            <w:gridSpan w:val="2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69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08"/>
        <w:gridCol w:w="9"/>
        <w:gridCol w:w="421"/>
        <w:gridCol w:w="415"/>
        <w:gridCol w:w="9"/>
      </w:tblGrid>
      <w:tr w:rsidR="005762C3" w:rsidRPr="00BC38FB" w:rsidTr="005762C3">
        <w:trPr>
          <w:gridAfter w:val="1"/>
          <w:wAfter w:w="9" w:type="dxa"/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55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3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gridAfter w:val="1"/>
          <w:wAfter w:w="9" w:type="dxa"/>
          <w:cantSplit/>
          <w:trHeight w:val="1024"/>
        </w:trPr>
        <w:tc>
          <w:tcPr>
            <w:tcW w:w="512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55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3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2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17" w:type="dxa"/>
            <w:gridSpan w:val="2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9" w:type="dxa"/>
        <w:tblInd w:w="-459" w:type="dxa"/>
        <w:tblLayout w:type="fixed"/>
        <w:tblLook w:val="01E0"/>
      </w:tblPr>
      <w:tblGrid>
        <w:gridCol w:w="747"/>
        <w:gridCol w:w="850"/>
        <w:gridCol w:w="1663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747"/>
        <w:gridCol w:w="850"/>
        <w:gridCol w:w="1521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372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2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0" w:type="dxa"/>
        <w:tblInd w:w="-459" w:type="dxa"/>
        <w:tblLayout w:type="fixed"/>
        <w:tblLook w:val="01E0"/>
      </w:tblPr>
      <w:tblGrid>
        <w:gridCol w:w="747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71"/>
        <w:gridCol w:w="471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770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770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9" w:type="dxa"/>
        <w:tblInd w:w="-459" w:type="dxa"/>
        <w:tblLayout w:type="fixed"/>
        <w:tblLook w:val="01E0"/>
      </w:tblPr>
      <w:tblGrid>
        <w:gridCol w:w="747"/>
        <w:gridCol w:w="849"/>
        <w:gridCol w:w="1755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81"/>
        <w:gridCol w:w="526"/>
        <w:gridCol w:w="567"/>
        <w:gridCol w:w="425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35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35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25649" w:rsidRDefault="00B31157" w:rsidP="00325649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825295" w:rsidRDefault="00825295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67DD9" w:rsidRDefault="00067DD9" w:rsidP="00067DD9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067DD9" w:rsidRDefault="00067DD9" w:rsidP="00067DD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067DD9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067DD9" w:rsidRDefault="00067DD9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067DD9" w:rsidRPr="00865DFB" w:rsidRDefault="00067DD9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067DD9" w:rsidRPr="005A10E6" w:rsidRDefault="00067DD9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067DD9" w:rsidRPr="005A10E6" w:rsidTr="004B7CB6">
        <w:trPr>
          <w:trHeight w:val="330"/>
        </w:trPr>
        <w:tc>
          <w:tcPr>
            <w:tcW w:w="7338" w:type="dxa"/>
          </w:tcPr>
          <w:p w:rsidR="00067DD9" w:rsidRPr="00382417" w:rsidRDefault="00067DD9" w:rsidP="004B7CB6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1245"/>
        </w:trPr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067DD9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347"/>
        </w:trPr>
        <w:tc>
          <w:tcPr>
            <w:tcW w:w="7338" w:type="dxa"/>
          </w:tcPr>
          <w:p w:rsidR="00067DD9" w:rsidRPr="00DA1E2A" w:rsidRDefault="00067DD9" w:rsidP="004B7CB6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067DD9" w:rsidRDefault="00067DD9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067DD9" w:rsidRDefault="00067DD9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1245"/>
        </w:trPr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067DD9" w:rsidRDefault="00067DD9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251"/>
        </w:trPr>
        <w:tc>
          <w:tcPr>
            <w:tcW w:w="7338" w:type="dxa"/>
          </w:tcPr>
          <w:p w:rsidR="00067DD9" w:rsidRPr="005A10E6" w:rsidRDefault="00067DD9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67DD9" w:rsidRPr="005A10E6" w:rsidTr="004B7CB6">
        <w:trPr>
          <w:trHeight w:val="368"/>
        </w:trPr>
        <w:tc>
          <w:tcPr>
            <w:tcW w:w="7338" w:type="dxa"/>
          </w:tcPr>
          <w:p w:rsidR="00067DD9" w:rsidRDefault="00067DD9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67DD9" w:rsidRDefault="00067DD9" w:rsidP="00067DD9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67DD9" w:rsidRDefault="00067DD9" w:rsidP="00067DD9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67DD9" w:rsidRDefault="00067DD9" w:rsidP="00067DD9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67DD9" w:rsidRPr="00232D4E" w:rsidRDefault="00067DD9" w:rsidP="00067DD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067DD9" w:rsidRPr="00BC38FB" w:rsidRDefault="00067DD9" w:rsidP="00067DD9">
      <w:pPr>
        <w:rPr>
          <w:rFonts w:ascii="TH SarabunPSK" w:hAnsi="TH SarabunPSK" w:cs="TH SarabunPSK"/>
          <w:sz w:val="16"/>
          <w:szCs w:val="16"/>
        </w:rPr>
      </w:pPr>
    </w:p>
    <w:p w:rsidR="00067DD9" w:rsidRPr="00BC38FB" w:rsidRDefault="00067DD9" w:rsidP="00067D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067DD9" w:rsidRPr="00BC38FB" w:rsidRDefault="00067DD9" w:rsidP="00067D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067DD9" w:rsidRPr="00232D4E" w:rsidRDefault="00067DD9" w:rsidP="00067D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067DD9" w:rsidRPr="00232D4E" w:rsidRDefault="00067DD9" w:rsidP="00067DD9">
      <w:pPr>
        <w:ind w:firstLine="660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067DD9" w:rsidRPr="00232D4E" w:rsidRDefault="00067DD9" w:rsidP="00067D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067DD9" w:rsidRPr="00BC38FB" w:rsidRDefault="00067DD9" w:rsidP="00067DD9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067DD9" w:rsidRPr="00232D4E" w:rsidRDefault="00067DD9" w:rsidP="00067D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067DD9" w:rsidRDefault="00067DD9" w:rsidP="00067DD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067DD9" w:rsidRDefault="00067DD9" w:rsidP="00067DD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7DD9" w:rsidRDefault="00067DD9" w:rsidP="00067D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067DD9" w:rsidRDefault="00067DD9" w:rsidP="00067DD9">
      <w:pPr>
        <w:rPr>
          <w:rFonts w:ascii="TH SarabunPSK" w:hAnsi="TH SarabunPSK" w:cs="TH SarabunPSK"/>
        </w:rPr>
      </w:pPr>
    </w:p>
    <w:p w:rsidR="0078132F" w:rsidRPr="00067DD9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CBA" w:rsidRDefault="00257CBA">
      <w:r>
        <w:separator/>
      </w:r>
    </w:p>
  </w:endnote>
  <w:endnote w:type="continuationSeparator" w:id="1">
    <w:p w:rsidR="00257CBA" w:rsidRDefault="0025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CBA" w:rsidRDefault="00257CBA">
      <w:r>
        <w:separator/>
      </w:r>
    </w:p>
  </w:footnote>
  <w:footnote w:type="continuationSeparator" w:id="1">
    <w:p w:rsidR="00257CBA" w:rsidRDefault="00257C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67DD9"/>
    <w:rsid w:val="00067F4A"/>
    <w:rsid w:val="000768D5"/>
    <w:rsid w:val="001010D1"/>
    <w:rsid w:val="00182978"/>
    <w:rsid w:val="0024227C"/>
    <w:rsid w:val="00257CBA"/>
    <w:rsid w:val="002779F7"/>
    <w:rsid w:val="002B30BA"/>
    <w:rsid w:val="002E7143"/>
    <w:rsid w:val="00320098"/>
    <w:rsid w:val="00325649"/>
    <w:rsid w:val="0033407E"/>
    <w:rsid w:val="0033744A"/>
    <w:rsid w:val="00371C0F"/>
    <w:rsid w:val="003A454F"/>
    <w:rsid w:val="00404313"/>
    <w:rsid w:val="00454BEA"/>
    <w:rsid w:val="00481DD2"/>
    <w:rsid w:val="00496C1A"/>
    <w:rsid w:val="005329F8"/>
    <w:rsid w:val="005762C3"/>
    <w:rsid w:val="005935A3"/>
    <w:rsid w:val="005A17FF"/>
    <w:rsid w:val="005A58AA"/>
    <w:rsid w:val="006D2904"/>
    <w:rsid w:val="0078132F"/>
    <w:rsid w:val="00825295"/>
    <w:rsid w:val="00895B75"/>
    <w:rsid w:val="008B0AD1"/>
    <w:rsid w:val="008B49F1"/>
    <w:rsid w:val="009045D2"/>
    <w:rsid w:val="00905334"/>
    <w:rsid w:val="00936A81"/>
    <w:rsid w:val="00955649"/>
    <w:rsid w:val="009C013A"/>
    <w:rsid w:val="009E5762"/>
    <w:rsid w:val="00A37C3F"/>
    <w:rsid w:val="00A61A21"/>
    <w:rsid w:val="00A72809"/>
    <w:rsid w:val="00B23278"/>
    <w:rsid w:val="00B31157"/>
    <w:rsid w:val="00B827BB"/>
    <w:rsid w:val="00B95A43"/>
    <w:rsid w:val="00BC27D5"/>
    <w:rsid w:val="00BC38FB"/>
    <w:rsid w:val="00BD4E0B"/>
    <w:rsid w:val="00BE486F"/>
    <w:rsid w:val="00C97A85"/>
    <w:rsid w:val="00CD43AB"/>
    <w:rsid w:val="00D0032F"/>
    <w:rsid w:val="00D07EFA"/>
    <w:rsid w:val="00D85F0D"/>
    <w:rsid w:val="00DA2FE8"/>
    <w:rsid w:val="00E27C26"/>
    <w:rsid w:val="00E309D9"/>
    <w:rsid w:val="00E37767"/>
    <w:rsid w:val="00E82BA4"/>
    <w:rsid w:val="00EC4794"/>
    <w:rsid w:val="00F048F3"/>
    <w:rsid w:val="00F10724"/>
    <w:rsid w:val="00F16AA3"/>
    <w:rsid w:val="00F2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20</Pages>
  <Words>4166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9</cp:revision>
  <cp:lastPrinted>2016-09-08T03:47:00Z</cp:lastPrinted>
  <dcterms:created xsi:type="dcterms:W3CDTF">2016-09-08T04:38:00Z</dcterms:created>
  <dcterms:modified xsi:type="dcterms:W3CDTF">2017-09-22T05:28:00Z</dcterms:modified>
</cp:coreProperties>
</file>